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AD72" w14:textId="199AB2A5" w:rsidR="00CB3F02" w:rsidRPr="00975D06" w:rsidRDefault="00975D06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>Kielce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, </w:t>
      </w:r>
      <w:r w:rsidR="00AB63F2">
        <w:rPr>
          <w:rFonts w:ascii="Times New Roman" w:hAnsi="Times New Roman" w:cs="Times New Roman"/>
          <w:sz w:val="28"/>
          <w:szCs w:val="28"/>
        </w:rPr>
        <w:t>11</w:t>
      </w:r>
      <w:r w:rsidR="00CB3F02" w:rsidRPr="00975D06">
        <w:rPr>
          <w:rFonts w:ascii="Times New Roman" w:hAnsi="Times New Roman" w:cs="Times New Roman"/>
          <w:sz w:val="28"/>
          <w:szCs w:val="28"/>
        </w:rPr>
        <w:t>.0</w:t>
      </w:r>
      <w:r w:rsidR="00867650">
        <w:rPr>
          <w:rFonts w:ascii="Times New Roman" w:hAnsi="Times New Roman" w:cs="Times New Roman"/>
          <w:sz w:val="28"/>
          <w:szCs w:val="28"/>
        </w:rPr>
        <w:t>1</w:t>
      </w:r>
      <w:r w:rsidR="00CB3F02" w:rsidRPr="00975D06">
        <w:rPr>
          <w:rFonts w:ascii="Times New Roman" w:hAnsi="Times New Roman" w:cs="Times New Roman"/>
          <w:sz w:val="28"/>
          <w:szCs w:val="28"/>
        </w:rPr>
        <w:t>.20</w:t>
      </w:r>
      <w:r w:rsidR="00F75D0F">
        <w:rPr>
          <w:rFonts w:ascii="Times New Roman" w:hAnsi="Times New Roman" w:cs="Times New Roman"/>
          <w:sz w:val="28"/>
          <w:szCs w:val="28"/>
        </w:rPr>
        <w:t>2</w:t>
      </w:r>
      <w:r w:rsidR="005E43DD">
        <w:rPr>
          <w:rFonts w:ascii="Times New Roman" w:hAnsi="Times New Roman" w:cs="Times New Roman"/>
          <w:sz w:val="28"/>
          <w:szCs w:val="28"/>
        </w:rPr>
        <w:t>4</w:t>
      </w:r>
      <w:r w:rsidR="00F75D0F">
        <w:rPr>
          <w:rFonts w:ascii="Times New Roman" w:hAnsi="Times New Roman" w:cs="Times New Roman"/>
          <w:sz w:val="28"/>
          <w:szCs w:val="28"/>
        </w:rPr>
        <w:t xml:space="preserve"> 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r </w:t>
      </w:r>
    </w:p>
    <w:p w14:paraId="6A9DDA2F" w14:textId="2581E8A7" w:rsidR="00CB3F02" w:rsidRPr="00975D06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Plan zebrania </w:t>
      </w:r>
      <w:r w:rsidR="00867650">
        <w:rPr>
          <w:rFonts w:ascii="Times New Roman" w:hAnsi="Times New Roman" w:cs="Times New Roman"/>
          <w:sz w:val="28"/>
          <w:szCs w:val="28"/>
        </w:rPr>
        <w:t>sprawozdawcz</w:t>
      </w:r>
      <w:r w:rsidR="005E43DD">
        <w:rPr>
          <w:rFonts w:ascii="Times New Roman" w:hAnsi="Times New Roman" w:cs="Times New Roman"/>
          <w:sz w:val="28"/>
          <w:szCs w:val="28"/>
        </w:rPr>
        <w:t xml:space="preserve">ego </w:t>
      </w:r>
      <w:r w:rsidRPr="00975D06">
        <w:rPr>
          <w:rFonts w:ascii="Times New Roman" w:hAnsi="Times New Roman" w:cs="Times New Roman"/>
          <w:sz w:val="28"/>
          <w:szCs w:val="28"/>
        </w:rPr>
        <w:t xml:space="preserve"> </w:t>
      </w:r>
      <w:r w:rsidR="00BF77DF">
        <w:rPr>
          <w:rFonts w:ascii="Times New Roman" w:hAnsi="Times New Roman" w:cs="Times New Roman"/>
          <w:sz w:val="28"/>
          <w:szCs w:val="28"/>
        </w:rPr>
        <w:t>członków</w:t>
      </w:r>
      <w:r w:rsidRPr="00975D06">
        <w:rPr>
          <w:rFonts w:ascii="Times New Roman" w:hAnsi="Times New Roman" w:cs="Times New Roman"/>
          <w:sz w:val="28"/>
          <w:szCs w:val="28"/>
        </w:rPr>
        <w:t xml:space="preserve"> </w:t>
      </w:r>
      <w:r w:rsidR="005E4F87">
        <w:rPr>
          <w:rFonts w:ascii="Times New Roman" w:hAnsi="Times New Roman" w:cs="Times New Roman"/>
          <w:sz w:val="28"/>
          <w:szCs w:val="28"/>
        </w:rPr>
        <w:t xml:space="preserve">sekcji Łosienek Oddziału </w:t>
      </w:r>
      <w:r w:rsidRPr="00975D06">
        <w:rPr>
          <w:rFonts w:ascii="Times New Roman" w:hAnsi="Times New Roman" w:cs="Times New Roman"/>
          <w:sz w:val="28"/>
          <w:szCs w:val="28"/>
        </w:rPr>
        <w:t xml:space="preserve">PZHGP </w:t>
      </w:r>
      <w:r w:rsidR="00BF77DF">
        <w:rPr>
          <w:rFonts w:ascii="Times New Roman" w:hAnsi="Times New Roman" w:cs="Times New Roman"/>
          <w:sz w:val="28"/>
          <w:szCs w:val="28"/>
        </w:rPr>
        <w:t>Kielce - Zachód</w:t>
      </w:r>
      <w:r w:rsidRPr="00975D06">
        <w:rPr>
          <w:rFonts w:ascii="Times New Roman" w:hAnsi="Times New Roman" w:cs="Times New Roman"/>
          <w:sz w:val="28"/>
          <w:szCs w:val="28"/>
        </w:rPr>
        <w:t xml:space="preserve"> </w:t>
      </w:r>
      <w:r w:rsidR="005E4F87">
        <w:rPr>
          <w:rFonts w:ascii="Times New Roman" w:hAnsi="Times New Roman" w:cs="Times New Roman"/>
          <w:sz w:val="28"/>
          <w:szCs w:val="28"/>
        </w:rPr>
        <w:t xml:space="preserve">na </w:t>
      </w:r>
      <w:r w:rsidRPr="00975D06">
        <w:rPr>
          <w:rFonts w:ascii="Times New Roman" w:hAnsi="Times New Roman" w:cs="Times New Roman"/>
          <w:sz w:val="28"/>
          <w:szCs w:val="28"/>
        </w:rPr>
        <w:t xml:space="preserve">dzień </w:t>
      </w:r>
      <w:r w:rsidR="00AB63F2">
        <w:rPr>
          <w:rFonts w:ascii="Times New Roman" w:hAnsi="Times New Roman" w:cs="Times New Roman"/>
          <w:sz w:val="28"/>
          <w:szCs w:val="28"/>
        </w:rPr>
        <w:t>28.</w:t>
      </w:r>
      <w:r w:rsidRPr="00AB63F2">
        <w:rPr>
          <w:rFonts w:ascii="Times New Roman" w:hAnsi="Times New Roman" w:cs="Times New Roman"/>
          <w:sz w:val="28"/>
          <w:szCs w:val="28"/>
        </w:rPr>
        <w:t>0</w:t>
      </w:r>
      <w:r w:rsidR="00867650" w:rsidRPr="00AB63F2">
        <w:rPr>
          <w:rFonts w:ascii="Times New Roman" w:hAnsi="Times New Roman" w:cs="Times New Roman"/>
          <w:sz w:val="28"/>
          <w:szCs w:val="28"/>
        </w:rPr>
        <w:t>1</w:t>
      </w:r>
      <w:r w:rsidRPr="00AB63F2">
        <w:rPr>
          <w:rFonts w:ascii="Times New Roman" w:hAnsi="Times New Roman" w:cs="Times New Roman"/>
          <w:sz w:val="28"/>
          <w:szCs w:val="28"/>
        </w:rPr>
        <w:t>.20</w:t>
      </w:r>
      <w:r w:rsidR="00BF77DF" w:rsidRPr="00AB63F2">
        <w:rPr>
          <w:rFonts w:ascii="Times New Roman" w:hAnsi="Times New Roman" w:cs="Times New Roman"/>
          <w:sz w:val="28"/>
          <w:szCs w:val="28"/>
        </w:rPr>
        <w:t>2</w:t>
      </w:r>
      <w:r w:rsidR="005E43DD" w:rsidRPr="00AB63F2">
        <w:rPr>
          <w:rFonts w:ascii="Times New Roman" w:hAnsi="Times New Roman" w:cs="Times New Roman"/>
          <w:sz w:val="28"/>
          <w:szCs w:val="28"/>
        </w:rPr>
        <w:t>4</w:t>
      </w:r>
      <w:r w:rsidR="00BF77DF">
        <w:rPr>
          <w:rFonts w:ascii="Times New Roman" w:hAnsi="Times New Roman" w:cs="Times New Roman"/>
          <w:sz w:val="28"/>
          <w:szCs w:val="28"/>
        </w:rPr>
        <w:t xml:space="preserve"> </w:t>
      </w:r>
      <w:r w:rsidRPr="00975D06">
        <w:rPr>
          <w:rFonts w:ascii="Times New Roman" w:hAnsi="Times New Roman" w:cs="Times New Roman"/>
          <w:sz w:val="28"/>
          <w:szCs w:val="28"/>
        </w:rPr>
        <w:t xml:space="preserve">r w </w:t>
      </w:r>
      <w:r w:rsidR="00F75D0F">
        <w:rPr>
          <w:rFonts w:ascii="Times New Roman" w:hAnsi="Times New Roman" w:cs="Times New Roman"/>
          <w:sz w:val="28"/>
          <w:szCs w:val="28"/>
        </w:rPr>
        <w:t>Promniku.</w:t>
      </w:r>
      <w:r w:rsidRPr="00975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A16A6" w14:textId="77777777" w:rsidR="00CB3F02" w:rsidRPr="00975D06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1. Otwarcie zebrania, </w:t>
      </w:r>
    </w:p>
    <w:p w14:paraId="0ABC5013" w14:textId="77777777" w:rsidR="00CB3F02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2. Przedstawienie planu – porządku zebrania i jego zatwierdzenie (głosowanie jawne), </w:t>
      </w:r>
    </w:p>
    <w:p w14:paraId="0889CA80" w14:textId="39F31436" w:rsidR="00AB63F2" w:rsidRPr="00975D06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3.Wybór przewodniczącego zebrania oraz protokolanta.</w:t>
      </w:r>
    </w:p>
    <w:p w14:paraId="3F1D8FB8" w14:textId="6DF3A8A0" w:rsidR="00424F80" w:rsidRDefault="00AB63F2" w:rsidP="0042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F80">
        <w:rPr>
          <w:rFonts w:ascii="Times New Roman" w:hAnsi="Times New Roman" w:cs="Times New Roman"/>
          <w:sz w:val="28"/>
          <w:szCs w:val="28"/>
        </w:rPr>
        <w:t>.Sprawozdanie Prezesa Sekcji z rocznej działalności, tj. za rok 202</w:t>
      </w:r>
      <w:r w:rsidR="009A3747">
        <w:rPr>
          <w:rFonts w:ascii="Times New Roman" w:hAnsi="Times New Roman" w:cs="Times New Roman"/>
          <w:sz w:val="28"/>
          <w:szCs w:val="28"/>
        </w:rPr>
        <w:t>3</w:t>
      </w:r>
    </w:p>
    <w:p w14:paraId="43020243" w14:textId="7F2719DE" w:rsidR="00424F80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F80">
        <w:rPr>
          <w:rFonts w:ascii="Times New Roman" w:hAnsi="Times New Roman" w:cs="Times New Roman"/>
          <w:sz w:val="28"/>
          <w:szCs w:val="28"/>
        </w:rPr>
        <w:t>. Sprawozdanie Skarbnika Sekcji z rocznej działalności, tj. za rok 202</w:t>
      </w:r>
      <w:r w:rsidR="009A3747">
        <w:rPr>
          <w:rFonts w:ascii="Times New Roman" w:hAnsi="Times New Roman" w:cs="Times New Roman"/>
          <w:sz w:val="28"/>
          <w:szCs w:val="28"/>
        </w:rPr>
        <w:t>3</w:t>
      </w:r>
    </w:p>
    <w:p w14:paraId="6778AB9A" w14:textId="354F99F1" w:rsidR="00811E08" w:rsidRPr="00975D06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1E08">
        <w:rPr>
          <w:rFonts w:ascii="Times New Roman" w:hAnsi="Times New Roman" w:cs="Times New Roman"/>
          <w:sz w:val="28"/>
          <w:szCs w:val="28"/>
        </w:rPr>
        <w:t>.Głosowanie nad udzieleniem absolutorium dla zarządu sekcji.</w:t>
      </w:r>
    </w:p>
    <w:p w14:paraId="1D246011" w14:textId="07AD4260" w:rsidR="005E60AC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3747">
        <w:rPr>
          <w:rFonts w:ascii="Times New Roman" w:hAnsi="Times New Roman" w:cs="Times New Roman"/>
          <w:sz w:val="28"/>
          <w:szCs w:val="28"/>
        </w:rPr>
        <w:t>.</w:t>
      </w:r>
      <w:r w:rsidR="005E60AC">
        <w:rPr>
          <w:rFonts w:ascii="Times New Roman" w:hAnsi="Times New Roman" w:cs="Times New Roman"/>
          <w:sz w:val="28"/>
          <w:szCs w:val="28"/>
        </w:rPr>
        <w:t xml:space="preserve"> wybór przewodniczącego, zastępcy przewodniczącego oraz członka Komisji Lotowej Sekcji Łosienek (głosowanie jawne)</w:t>
      </w:r>
    </w:p>
    <w:p w14:paraId="08A879F8" w14:textId="25F59585" w:rsidR="005E60AC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60AC">
        <w:rPr>
          <w:rFonts w:ascii="Times New Roman" w:hAnsi="Times New Roman" w:cs="Times New Roman"/>
          <w:sz w:val="28"/>
          <w:szCs w:val="28"/>
        </w:rPr>
        <w:t>.</w:t>
      </w:r>
      <w:r w:rsidR="005E60AC" w:rsidRPr="005E60AC">
        <w:rPr>
          <w:rFonts w:ascii="Times New Roman" w:hAnsi="Times New Roman" w:cs="Times New Roman"/>
          <w:sz w:val="28"/>
          <w:szCs w:val="28"/>
        </w:rPr>
        <w:t xml:space="preserve"> </w:t>
      </w:r>
      <w:r w:rsidR="005E60AC">
        <w:rPr>
          <w:rFonts w:ascii="Times New Roman" w:hAnsi="Times New Roman" w:cs="Times New Roman"/>
          <w:sz w:val="28"/>
          <w:szCs w:val="28"/>
        </w:rPr>
        <w:t>wybór przewodniczącego, zastępcy przewodniczącego oraz członka Komisji Zegarowej Sekcji Łosienek (głosowanie jawne).</w:t>
      </w:r>
    </w:p>
    <w:p w14:paraId="14871888" w14:textId="65C84027" w:rsidR="00BA67CF" w:rsidRDefault="00BA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ustalenie współzawodnictw sekcyjnych i ich przegłosowanie</w:t>
      </w:r>
    </w:p>
    <w:p w14:paraId="6C0E4F36" w14:textId="66A77565" w:rsidR="00AB63F2" w:rsidRDefault="00BA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63F2">
        <w:rPr>
          <w:rFonts w:ascii="Times New Roman" w:hAnsi="Times New Roman" w:cs="Times New Roman"/>
          <w:sz w:val="28"/>
          <w:szCs w:val="28"/>
        </w:rPr>
        <w:t>. ustalenie opłat sekcyjnych i ich przegłosowanie.</w:t>
      </w:r>
    </w:p>
    <w:p w14:paraId="516CAD75" w14:textId="25B44C5C" w:rsidR="00CB3F02" w:rsidRPr="00975D06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7CF">
        <w:rPr>
          <w:rFonts w:ascii="Times New Roman" w:hAnsi="Times New Roman" w:cs="Times New Roman"/>
          <w:sz w:val="28"/>
          <w:szCs w:val="28"/>
        </w:rPr>
        <w:t>1</w:t>
      </w:r>
      <w:r w:rsidR="00CB3F02" w:rsidRPr="00975D06">
        <w:rPr>
          <w:rFonts w:ascii="Times New Roman" w:hAnsi="Times New Roman" w:cs="Times New Roman"/>
          <w:sz w:val="28"/>
          <w:szCs w:val="28"/>
        </w:rPr>
        <w:t>.</w:t>
      </w:r>
      <w:r w:rsidR="001202C2">
        <w:rPr>
          <w:rFonts w:ascii="Times New Roman" w:hAnsi="Times New Roman" w:cs="Times New Roman"/>
          <w:sz w:val="28"/>
          <w:szCs w:val="28"/>
        </w:rPr>
        <w:t xml:space="preserve"> </w:t>
      </w:r>
      <w:r w:rsidR="00095704">
        <w:rPr>
          <w:rFonts w:ascii="Times New Roman" w:hAnsi="Times New Roman" w:cs="Times New Roman"/>
          <w:sz w:val="28"/>
          <w:szCs w:val="28"/>
        </w:rPr>
        <w:t>wolne wnioski,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 komunikaty</w:t>
      </w:r>
      <w:r w:rsidR="002641B4">
        <w:rPr>
          <w:rFonts w:ascii="Times New Roman" w:hAnsi="Times New Roman" w:cs="Times New Roman"/>
          <w:sz w:val="28"/>
          <w:szCs w:val="28"/>
        </w:rPr>
        <w:t>,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 zarządzenia oraz inne sprawy rożne, </w:t>
      </w:r>
    </w:p>
    <w:p w14:paraId="615CE5CB" w14:textId="4EE48A14" w:rsidR="00F10D64" w:rsidRPr="00975D06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7CF">
        <w:rPr>
          <w:rFonts w:ascii="Times New Roman" w:hAnsi="Times New Roman" w:cs="Times New Roman"/>
          <w:sz w:val="28"/>
          <w:szCs w:val="28"/>
        </w:rPr>
        <w:t>2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. zakończenie zebrania. </w:t>
      </w:r>
    </w:p>
    <w:p w14:paraId="48401E1F" w14:textId="6D0E4DFA" w:rsidR="0045022E" w:rsidRPr="00975D06" w:rsidRDefault="0045022E">
      <w:pPr>
        <w:rPr>
          <w:rFonts w:ascii="Times New Roman" w:hAnsi="Times New Roman" w:cs="Times New Roman"/>
          <w:sz w:val="28"/>
          <w:szCs w:val="28"/>
        </w:rPr>
      </w:pPr>
    </w:p>
    <w:sectPr w:rsidR="0045022E" w:rsidRPr="0097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3D"/>
    <w:rsid w:val="0003767D"/>
    <w:rsid w:val="00095704"/>
    <w:rsid w:val="000E19A4"/>
    <w:rsid w:val="001202C2"/>
    <w:rsid w:val="001552E7"/>
    <w:rsid w:val="001C0101"/>
    <w:rsid w:val="001F02BF"/>
    <w:rsid w:val="002641B4"/>
    <w:rsid w:val="00424F80"/>
    <w:rsid w:val="0045022E"/>
    <w:rsid w:val="004B7BF4"/>
    <w:rsid w:val="0052403E"/>
    <w:rsid w:val="005954A0"/>
    <w:rsid w:val="005E43DD"/>
    <w:rsid w:val="005E4F87"/>
    <w:rsid w:val="005E60AC"/>
    <w:rsid w:val="006A044F"/>
    <w:rsid w:val="006C5E7A"/>
    <w:rsid w:val="00774F32"/>
    <w:rsid w:val="00811E08"/>
    <w:rsid w:val="00867650"/>
    <w:rsid w:val="00975D06"/>
    <w:rsid w:val="009A3747"/>
    <w:rsid w:val="009B543F"/>
    <w:rsid w:val="00A61820"/>
    <w:rsid w:val="00A634DD"/>
    <w:rsid w:val="00A76417"/>
    <w:rsid w:val="00AB63F2"/>
    <w:rsid w:val="00AB6471"/>
    <w:rsid w:val="00B74D04"/>
    <w:rsid w:val="00BA67CF"/>
    <w:rsid w:val="00BF77DF"/>
    <w:rsid w:val="00CB3F02"/>
    <w:rsid w:val="00CF7D3D"/>
    <w:rsid w:val="00DA3700"/>
    <w:rsid w:val="00E60DD4"/>
    <w:rsid w:val="00F10D6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3B93"/>
  <w15:chartTrackingRefBased/>
  <w15:docId w15:val="{AF18FF33-8450-485B-9785-B10E6EF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6</cp:revision>
  <dcterms:created xsi:type="dcterms:W3CDTF">2024-01-07T13:37:00Z</dcterms:created>
  <dcterms:modified xsi:type="dcterms:W3CDTF">2024-01-11T15:41:00Z</dcterms:modified>
</cp:coreProperties>
</file>